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8916A">
      <w:pPr>
        <w:jc w:val="left"/>
        <w:rPr>
          <w:rFonts w:ascii="黑体" w:hAnsi="黑体" w:eastAsia="黑体"/>
          <w:b/>
          <w:sz w:val="26"/>
          <w:szCs w:val="26"/>
        </w:rPr>
      </w:pPr>
      <w:r>
        <w:drawing>
          <wp:inline distT="0" distB="0" distL="114300" distR="114300">
            <wp:extent cx="1619250" cy="723900"/>
            <wp:effectExtent l="0" t="0" r="6350" b="0"/>
            <wp:docPr id="1" name="图片框 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框 1025"/>
                    <pic:cNvPicPr>
                      <a:picLocks noChangeAspect="1"/>
                    </pic:cNvPicPr>
                  </pic:nvPicPr>
                  <pic:blipFill>
                    <a:blip r:embed="rId4"/>
                    <a:srcRect l="2940" t="5251" r="31374" b="4224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79C4E">
      <w:pPr>
        <w:rPr>
          <w:rFonts w:ascii="黑体" w:hAnsi="黑体" w:eastAsia="黑体"/>
          <w:b/>
          <w:sz w:val="26"/>
          <w:szCs w:val="26"/>
        </w:rPr>
      </w:pPr>
    </w:p>
    <w:p w14:paraId="690DC1AC">
      <w:pPr>
        <w:rPr>
          <w:rFonts w:ascii="黑体" w:hAnsi="黑体" w:eastAsia="黑体"/>
          <w:b/>
          <w:sz w:val="26"/>
          <w:szCs w:val="26"/>
        </w:rPr>
      </w:pPr>
    </w:p>
    <w:p w14:paraId="4844F48A">
      <w:pPr>
        <w:jc w:val="center"/>
        <w:rPr>
          <w:rFonts w:ascii="黑体" w:hAnsi="黑体" w:eastAsia="黑体"/>
          <w:b/>
          <w:sz w:val="26"/>
          <w:szCs w:val="26"/>
        </w:rPr>
      </w:pPr>
      <w:r>
        <w:rPr>
          <w:rFonts w:hint="eastAsia" w:ascii="黑体" w:hAnsi="黑体" w:eastAsia="黑体"/>
          <w:b/>
          <w:sz w:val="26"/>
          <w:szCs w:val="26"/>
        </w:rPr>
        <w:t>项目采购报名登记表</w:t>
      </w:r>
    </w:p>
    <w:tbl>
      <w:tblPr>
        <w:tblStyle w:val="5"/>
        <w:tblpPr w:leftFromText="180" w:rightFromText="180" w:vertAnchor="page" w:horzAnchor="page" w:tblpXSpec="center" w:tblpY="5307"/>
        <w:tblW w:w="951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5045"/>
        <w:gridCol w:w="1210"/>
        <w:gridCol w:w="2055"/>
      </w:tblGrid>
      <w:tr w14:paraId="6351E0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27CBE4A1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项目名称</w:t>
            </w:r>
          </w:p>
        </w:tc>
        <w:tc>
          <w:tcPr>
            <w:tcW w:w="5045" w:type="dxa"/>
            <w:vAlign w:val="center"/>
          </w:tcPr>
          <w:p w14:paraId="18296BE4">
            <w:pPr>
              <w:rPr>
                <w:rFonts w:ascii="黑体" w:hAnsi="黑体" w:eastAsia="黑体"/>
              </w:rPr>
            </w:pPr>
            <w:r>
              <w:rPr>
                <w:rFonts w:hint="eastAsia"/>
              </w:rPr>
              <w:t>基于广电5G网联无人机的城市治理AI智能识别应用研究项目-无人机网联盒子及飞控平台</w:t>
            </w:r>
            <w:bookmarkStart w:id="0" w:name="_GoBack"/>
            <w:bookmarkEnd w:id="0"/>
          </w:p>
        </w:tc>
        <w:tc>
          <w:tcPr>
            <w:tcW w:w="1210" w:type="dxa"/>
            <w:vAlign w:val="center"/>
          </w:tcPr>
          <w:p w14:paraId="49F4AF78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文件编号</w:t>
            </w:r>
          </w:p>
        </w:tc>
        <w:tc>
          <w:tcPr>
            <w:tcW w:w="2055" w:type="dxa"/>
            <w:vAlign w:val="center"/>
          </w:tcPr>
          <w:p w14:paraId="115073B4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</w:tr>
      <w:tr w14:paraId="552C3A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44143FE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单位名称</w:t>
            </w:r>
          </w:p>
        </w:tc>
        <w:tc>
          <w:tcPr>
            <w:tcW w:w="5045" w:type="dxa"/>
            <w:vAlign w:val="center"/>
          </w:tcPr>
          <w:p w14:paraId="1B73B2FB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29D492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日期</w:t>
            </w:r>
          </w:p>
        </w:tc>
        <w:tc>
          <w:tcPr>
            <w:tcW w:w="2055" w:type="dxa"/>
            <w:vAlign w:val="center"/>
          </w:tcPr>
          <w:p w14:paraId="4742FAED"/>
        </w:tc>
      </w:tr>
      <w:tr w14:paraId="67B78B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757C76CB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联系人</w:t>
            </w:r>
          </w:p>
        </w:tc>
        <w:tc>
          <w:tcPr>
            <w:tcW w:w="5045" w:type="dxa"/>
            <w:vAlign w:val="center"/>
          </w:tcPr>
          <w:p w14:paraId="42CC8130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31831673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邮编</w:t>
            </w:r>
          </w:p>
        </w:tc>
        <w:tc>
          <w:tcPr>
            <w:tcW w:w="2055" w:type="dxa"/>
            <w:vAlign w:val="center"/>
          </w:tcPr>
          <w:p w14:paraId="24221A5B"/>
        </w:tc>
      </w:tr>
      <w:tr w14:paraId="6642E9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8919A3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联系地址</w:t>
            </w:r>
          </w:p>
        </w:tc>
        <w:tc>
          <w:tcPr>
            <w:tcW w:w="8310" w:type="dxa"/>
            <w:gridSpan w:val="3"/>
            <w:vAlign w:val="center"/>
          </w:tcPr>
          <w:p w14:paraId="7A297403">
            <w:pPr>
              <w:rPr>
                <w:rFonts w:ascii="黑体" w:hAnsi="黑体" w:eastAsia="黑体"/>
              </w:rPr>
            </w:pPr>
          </w:p>
        </w:tc>
      </w:tr>
      <w:tr w14:paraId="112109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18ACF42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电话</w:t>
            </w:r>
          </w:p>
        </w:tc>
        <w:tc>
          <w:tcPr>
            <w:tcW w:w="5045" w:type="dxa"/>
            <w:vAlign w:val="center"/>
          </w:tcPr>
          <w:p w14:paraId="7F7DCC6A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F6E96C6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传真</w:t>
            </w:r>
          </w:p>
        </w:tc>
        <w:tc>
          <w:tcPr>
            <w:tcW w:w="2055" w:type="dxa"/>
            <w:vAlign w:val="center"/>
          </w:tcPr>
          <w:p w14:paraId="63300BB8"/>
        </w:tc>
      </w:tr>
      <w:tr w14:paraId="6F154F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49055E0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手机</w:t>
            </w:r>
          </w:p>
        </w:tc>
        <w:tc>
          <w:tcPr>
            <w:tcW w:w="5045" w:type="dxa"/>
            <w:vAlign w:val="center"/>
          </w:tcPr>
          <w:p w14:paraId="312995F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4B58CCE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32FD5B0B"/>
        </w:tc>
      </w:tr>
      <w:tr w14:paraId="39F8BC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30335D7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电子邮箱</w:t>
            </w:r>
          </w:p>
        </w:tc>
        <w:tc>
          <w:tcPr>
            <w:tcW w:w="5045" w:type="dxa"/>
            <w:vAlign w:val="center"/>
          </w:tcPr>
          <w:p w14:paraId="53A1865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0D2D8744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7F95AB23"/>
        </w:tc>
      </w:tr>
    </w:tbl>
    <w:p w14:paraId="43A12129">
      <w:pPr>
        <w:jc w:val="center"/>
        <w:rPr>
          <w:rFonts w:ascii="黑体" w:hAnsi="黑体" w:eastAsia="黑体"/>
          <w:b/>
          <w:sz w:val="26"/>
          <w:szCs w:val="26"/>
        </w:rPr>
      </w:pPr>
    </w:p>
    <w:p w14:paraId="5453B058">
      <w:pPr>
        <w:rPr>
          <w:rFonts w:ascii="黑体" w:hAnsi="黑体" w:eastAsia="黑体"/>
          <w:b/>
          <w:sz w:val="26"/>
          <w:szCs w:val="26"/>
        </w:rPr>
      </w:pPr>
    </w:p>
    <w:p w14:paraId="49F727FF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注释</w:t>
      </w:r>
      <w:r>
        <w:rPr>
          <w:rFonts w:hint="eastAsia" w:ascii="黑体" w:hAnsi="黑体" w:eastAsia="黑体"/>
        </w:rPr>
        <w:t>：针对内网竞价领取标书相关要求如下：</w:t>
      </w:r>
    </w:p>
    <w:p w14:paraId="6A461E1B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1、供应商在规定时间领取相关竞价文件后，需在规定投标时间参与项目的开标。</w:t>
      </w:r>
    </w:p>
    <w:p w14:paraId="34377E78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2、若因特殊情况无法参加，必须提前1天电话通知并以邮件形式回复。（联系人：王喆轩；联系方式</w:t>
      </w:r>
      <w:r>
        <w:rPr>
          <w:rFonts w:ascii="黑体" w:hAnsi="黑体" w:eastAsia="黑体"/>
        </w:rPr>
        <w:t>1</w:t>
      </w:r>
      <w:r>
        <w:rPr>
          <w:rFonts w:hint="eastAsia" w:ascii="黑体" w:hAnsi="黑体" w:eastAsia="黑体"/>
        </w:rPr>
        <w:t>8516149699）</w:t>
      </w:r>
    </w:p>
    <w:p w14:paraId="5DF8A4E7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3、若未在规定时间内参与项目开标并无相关回复的供应商，将认定为不诚信供应商。</w:t>
      </w:r>
    </w:p>
    <w:p w14:paraId="6582C952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针对不诚信供应商，我司将保留取消类似供应商参与项目资格的权利。</w:t>
      </w:r>
    </w:p>
    <w:p w14:paraId="1DE79E3F">
      <w:pPr>
        <w:ind w:left="-420" w:leftChars="-200" w:right="-733" w:rightChars="-349"/>
        <w:rPr>
          <w:rFonts w:ascii="黑体" w:hAnsi="黑体" w:eastAsia="黑体"/>
        </w:rPr>
      </w:pPr>
    </w:p>
    <w:p w14:paraId="6A25239D">
      <w:pPr>
        <w:ind w:left="-420" w:leftChars="-200" w:right="-733" w:rightChars="-349"/>
        <w:rPr>
          <w:rFonts w:ascii="黑体" w:hAnsi="黑体" w:eastAsia="黑体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471"/>
    <w:rsid w:val="001520A4"/>
    <w:rsid w:val="001B33C8"/>
    <w:rsid w:val="001F52F7"/>
    <w:rsid w:val="003E2471"/>
    <w:rsid w:val="0064128E"/>
    <w:rsid w:val="0072259F"/>
    <w:rsid w:val="00750149"/>
    <w:rsid w:val="008B09C2"/>
    <w:rsid w:val="00A07708"/>
    <w:rsid w:val="00D22657"/>
    <w:rsid w:val="00DB44BF"/>
    <w:rsid w:val="00E55FFE"/>
    <w:rsid w:val="043A1855"/>
    <w:rsid w:val="0FF6729B"/>
    <w:rsid w:val="1870649C"/>
    <w:rsid w:val="3AF02DFF"/>
    <w:rsid w:val="42FD719F"/>
    <w:rsid w:val="43ED6882"/>
    <w:rsid w:val="475D58BD"/>
    <w:rsid w:val="549207EE"/>
    <w:rsid w:val="594E3AED"/>
    <w:rsid w:val="5CEE0C64"/>
    <w:rsid w:val="6D0E11C8"/>
    <w:rsid w:val="7A4A2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qFormat/>
    <w:uiPriority w:val="22"/>
    <w:rPr>
      <w:b/>
      <w:bCs/>
    </w:rPr>
  </w:style>
  <w:style w:type="paragraph" w:customStyle="1" w:styleId="8">
    <w:name w:val="msolistparagraph"/>
    <w:basedOn w:val="1"/>
    <w:qFormat/>
    <w:uiPriority w:val="0"/>
    <w:pPr>
      <w:widowControl/>
      <w:ind w:firstLine="420"/>
    </w:pPr>
    <w:rPr>
      <w:rFonts w:cs="Calibri"/>
      <w:kern w:val="0"/>
      <w:szCs w:val="21"/>
    </w:rPr>
  </w:style>
  <w:style w:type="character" w:customStyle="1" w:styleId="9">
    <w:name w:val="批注框文本 字符"/>
    <w:link w:val="2"/>
    <w:semiHidden/>
    <w:qFormat/>
    <w:uiPriority w:val="99"/>
    <w:rPr>
      <w:sz w:val="18"/>
      <w:szCs w:val="18"/>
    </w:rPr>
  </w:style>
  <w:style w:type="character" w:customStyle="1" w:styleId="10">
    <w:name w:val="页眉 字符"/>
    <w:link w:val="4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1">
    <w:name w:val="页脚 字符"/>
    <w:link w:val="3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230</Words>
  <Characters>240</Characters>
  <Lines>2</Lines>
  <Paragraphs>1</Paragraphs>
  <TotalTime>0</TotalTime>
  <ScaleCrop>false</ScaleCrop>
  <LinksUpToDate>false</LinksUpToDate>
  <CharactersWithSpaces>240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2014-02-10T04:57:00Z</dcterms:created>
  <dc:creator>cjjing123</dc:creator>
  <cp:lastModifiedBy>王喆轩</cp:lastModifiedBy>
  <cp:lastPrinted>2015-07-20T08:40:00Z</cp:lastPrinted>
  <dcterms:modified xsi:type="dcterms:W3CDTF">2025-12-16T01:37:55Z</dcterms:modified>
  <dc:title>_x0001_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eyJoZGlkIjoiNjFmYTFhMGI1NTUyYzMwNmQwYzMwZGM4YjAyYzM5YWYiLCJ1c2VySWQiOiIxNTMyNTI1OTg4In0=</vt:lpwstr>
  </property>
  <property fmtid="{D5CDD505-2E9C-101B-9397-08002B2CF9AE}" pid="4" name="ICV">
    <vt:lpwstr>5B878D9E206240C084A6B104E6B4965A_13</vt:lpwstr>
  </property>
</Properties>
</file>